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C408" w14:textId="77777777" w:rsidR="00837977" w:rsidRPr="00A51FE8" w:rsidRDefault="001859E7" w:rsidP="00D15EAE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Hlk101970675"/>
      <w:bookmarkEnd w:id="0"/>
      <w:r w:rsidRPr="001859E7">
        <w:rPr>
          <w:rFonts w:ascii="標楷體" w:eastAsia="標楷體" w:hAnsi="標楷體" w:cs="Times New Roman"/>
          <w:b/>
          <w:bC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2F42AE14" wp14:editId="2C1CFF85">
            <wp:simplePos x="0" y="0"/>
            <wp:positionH relativeFrom="column">
              <wp:posOffset>438150</wp:posOffset>
            </wp:positionH>
            <wp:positionV relativeFrom="paragraph">
              <wp:posOffset>-85725</wp:posOffset>
            </wp:positionV>
            <wp:extent cx="590550" cy="583565"/>
            <wp:effectExtent l="0" t="0" r="0" b="6985"/>
            <wp:wrapNone/>
            <wp:docPr id="1" name="圖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15F">
        <w:rPr>
          <w:rFonts w:ascii="標楷體" w:eastAsia="標楷體" w:hAnsi="標楷體" w:cs="Times New Roman" w:hint="eastAsia"/>
          <w:b/>
          <w:bCs/>
          <w:shadow/>
          <w:sz w:val="40"/>
          <w:szCs w:val="40"/>
        </w:rPr>
        <w:t>桃園市政府水務局</w:t>
      </w:r>
      <w:r w:rsidR="00D15EAE" w:rsidRPr="00F0415F">
        <w:rPr>
          <w:rFonts w:ascii="標楷體" w:eastAsia="標楷體" w:hAnsi="標楷體" w:cs="Times New Roman" w:hint="eastAsia"/>
          <w:b/>
          <w:bCs/>
          <w:shadow/>
          <w:sz w:val="40"/>
          <w:szCs w:val="40"/>
        </w:rPr>
        <w:t>會勘紀錄</w:t>
      </w:r>
    </w:p>
    <w:p w14:paraId="55457E33" w14:textId="142B5BF4" w:rsidR="001921B2" w:rsidRDefault="00F0415F" w:rsidP="00A43EE8">
      <w:pPr>
        <w:numPr>
          <w:ilvl w:val="0"/>
          <w:numId w:val="7"/>
        </w:numPr>
        <w:spacing w:line="60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會勘案由：</w:t>
      </w:r>
      <w:r w:rsidR="00A43EE8" w:rsidRPr="00A43EE8">
        <w:rPr>
          <w:rFonts w:ascii="標楷體" w:eastAsia="標楷體" w:hAnsi="標楷體" w:cs="Times New Roman" w:hint="eastAsia"/>
          <w:b/>
          <w:sz w:val="28"/>
          <w:szCs w:val="28"/>
        </w:rPr>
        <w:t>連城溪0K+859~1K+052護岸加高應急工程施工前</w:t>
      </w:r>
    </w:p>
    <w:p w14:paraId="5E736339" w14:textId="666EEC27" w:rsidR="00A43EE8" w:rsidRPr="00A43EE8" w:rsidRDefault="00A43EE8" w:rsidP="00A43EE8">
      <w:pPr>
        <w:spacing w:line="600" w:lineRule="exact"/>
        <w:ind w:left="48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          </w:t>
      </w:r>
      <w:r w:rsidRPr="00A43EE8">
        <w:rPr>
          <w:rFonts w:ascii="標楷體" w:eastAsia="標楷體" w:hAnsi="標楷體" w:cs="Times New Roman" w:hint="eastAsia"/>
          <w:b/>
          <w:sz w:val="28"/>
          <w:szCs w:val="28"/>
        </w:rPr>
        <w:t>說明會</w:t>
      </w:r>
    </w:p>
    <w:p w14:paraId="547FA39C" w14:textId="7090481F" w:rsidR="00F0415F" w:rsidRPr="003D36C7" w:rsidRDefault="00F0415F" w:rsidP="004A5E8C">
      <w:pPr>
        <w:numPr>
          <w:ilvl w:val="0"/>
          <w:numId w:val="7"/>
        </w:numPr>
        <w:spacing w:line="60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會勘</w:t>
      </w:r>
      <w:r w:rsidRPr="003D36C7">
        <w:rPr>
          <w:rFonts w:ascii="標楷體" w:eastAsia="標楷體" w:hAnsi="標楷體" w:cs="Times New Roman"/>
          <w:b/>
          <w:sz w:val="28"/>
          <w:szCs w:val="28"/>
        </w:rPr>
        <w:t>時間：</w:t>
      </w:r>
      <w:r w:rsidR="004A5E8C" w:rsidRPr="004A5E8C">
        <w:rPr>
          <w:rFonts w:ascii="標楷體" w:eastAsia="標楷體" w:hAnsi="標楷體" w:cs="Times New Roman" w:hint="eastAsia"/>
          <w:b/>
          <w:sz w:val="28"/>
          <w:szCs w:val="28"/>
        </w:rPr>
        <w:t>中華民國</w:t>
      </w:r>
      <w:r w:rsidR="002E1DBA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2E1DBA">
        <w:rPr>
          <w:rFonts w:ascii="標楷體" w:eastAsia="標楷體" w:hAnsi="標楷體" w:cs="Times New Roman"/>
          <w:b/>
          <w:sz w:val="28"/>
          <w:szCs w:val="28"/>
        </w:rPr>
        <w:t>11</w:t>
      </w:r>
      <w:r w:rsidR="004A5E8C" w:rsidRPr="004A5E8C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1921B2">
        <w:rPr>
          <w:rFonts w:ascii="標楷體" w:eastAsia="標楷體" w:hAnsi="標楷體" w:cs="Times New Roman"/>
          <w:b/>
          <w:sz w:val="28"/>
          <w:szCs w:val="28"/>
        </w:rPr>
        <w:t>4</w:t>
      </w:r>
      <w:r w:rsidR="004A5E8C" w:rsidRPr="004A5E8C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AF1944">
        <w:rPr>
          <w:rFonts w:ascii="標楷體" w:eastAsia="標楷體" w:hAnsi="標楷體" w:cs="Times New Roman" w:hint="eastAsia"/>
          <w:b/>
          <w:sz w:val="28"/>
          <w:szCs w:val="28"/>
        </w:rPr>
        <w:t>2</w:t>
      </w:r>
      <w:r w:rsidR="00A43EE8">
        <w:rPr>
          <w:rFonts w:ascii="標楷體" w:eastAsia="標楷體" w:hAnsi="標楷體" w:cs="Times New Roman"/>
          <w:b/>
          <w:sz w:val="28"/>
          <w:szCs w:val="28"/>
        </w:rPr>
        <w:t>9</w:t>
      </w:r>
      <w:r w:rsidR="004A5E8C" w:rsidRPr="004A5E8C">
        <w:rPr>
          <w:rFonts w:ascii="標楷體" w:eastAsia="標楷體" w:hAnsi="標楷體" w:cs="Times New Roman" w:hint="eastAsia"/>
          <w:b/>
          <w:sz w:val="28"/>
          <w:szCs w:val="28"/>
        </w:rPr>
        <w:t>日(星期</w:t>
      </w:r>
      <w:r w:rsidR="00A43EE8">
        <w:rPr>
          <w:rFonts w:ascii="標楷體" w:eastAsia="標楷體" w:hAnsi="標楷體" w:cs="Times New Roman" w:hint="eastAsia"/>
          <w:b/>
          <w:sz w:val="28"/>
          <w:szCs w:val="28"/>
        </w:rPr>
        <w:t>五</w:t>
      </w:r>
      <w:r w:rsidR="004A5E8C" w:rsidRPr="004A5E8C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="00AF1944">
        <w:rPr>
          <w:rFonts w:ascii="標楷體" w:eastAsia="標楷體" w:hAnsi="標楷體" w:cs="Times New Roman" w:hint="eastAsia"/>
          <w:b/>
          <w:sz w:val="28"/>
          <w:szCs w:val="28"/>
        </w:rPr>
        <w:t>上</w:t>
      </w:r>
      <w:r w:rsidR="004A5E8C" w:rsidRPr="004A5E8C">
        <w:rPr>
          <w:rFonts w:ascii="標楷體" w:eastAsia="標楷體" w:hAnsi="標楷體" w:cs="Times New Roman" w:hint="eastAsia"/>
          <w:b/>
          <w:sz w:val="28"/>
          <w:szCs w:val="28"/>
        </w:rPr>
        <w:t>午</w:t>
      </w:r>
      <w:r w:rsidR="00AF1944"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4A5E8C" w:rsidRPr="004A5E8C">
        <w:rPr>
          <w:rFonts w:ascii="標楷體" w:eastAsia="標楷體" w:hAnsi="標楷體" w:cs="Times New Roman" w:hint="eastAsia"/>
          <w:b/>
          <w:sz w:val="28"/>
          <w:szCs w:val="28"/>
        </w:rPr>
        <w:t>時</w:t>
      </w:r>
    </w:p>
    <w:p w14:paraId="3FB46A78" w14:textId="496FEF40" w:rsidR="001C2673" w:rsidRDefault="00F0415F" w:rsidP="0014626F">
      <w:pPr>
        <w:numPr>
          <w:ilvl w:val="0"/>
          <w:numId w:val="7"/>
        </w:num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1C26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會勘地點</w:t>
      </w:r>
      <w:r w:rsidRPr="001C267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="00A43EE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三和紙業股份有限公司</w:t>
      </w:r>
      <w:r w:rsidR="00AF194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7654C6C" w14:textId="6AABD32B" w:rsidR="004A5E8C" w:rsidRPr="001C2673" w:rsidRDefault="00F0415F" w:rsidP="0014626F">
      <w:pPr>
        <w:numPr>
          <w:ilvl w:val="0"/>
          <w:numId w:val="7"/>
        </w:num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1C26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主持人：</w:t>
      </w:r>
      <w:r w:rsidR="002E1DB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蘇鴻</w:t>
      </w:r>
      <w:r w:rsidR="002E1DB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2E1DB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科長</w:t>
      </w:r>
      <w:r w:rsidR="002E1DB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="002E1DB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李</w:t>
      </w:r>
      <w:r w:rsidR="001921B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豐均</w:t>
      </w:r>
      <w:r w:rsidR="002E1DB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代</w:t>
      </w:r>
      <w:r w:rsidR="002E1DB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Pr="001C267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C26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　</w:t>
      </w:r>
      <w:r w:rsidRPr="001C26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</w:t>
      </w:r>
      <w:r w:rsidRPr="001C267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671C1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</w:t>
      </w:r>
      <w:r w:rsidRPr="001C267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3322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紀</w:t>
      </w:r>
      <w:r w:rsidR="002760CE" w:rsidRPr="001C26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錄</w:t>
      </w:r>
      <w:r w:rsidRPr="001C26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  <w:r w:rsidR="002E1DB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李</w:t>
      </w:r>
      <w:r w:rsidR="00671C1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豐均</w:t>
      </w:r>
    </w:p>
    <w:p w14:paraId="54318202" w14:textId="77777777" w:rsidR="004A5E8C" w:rsidRDefault="00F0415F" w:rsidP="004A5E8C">
      <w:pPr>
        <w:numPr>
          <w:ilvl w:val="0"/>
          <w:numId w:val="7"/>
        </w:num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A5E8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出席人員</w:t>
      </w:r>
      <w:r w:rsidRPr="004A5E8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Pr="004A5E8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詳簽到單</w:t>
      </w:r>
    </w:p>
    <w:p w14:paraId="0A55581A" w14:textId="3C6A5681" w:rsidR="004A5E8C" w:rsidRDefault="002E1DBA" w:rsidP="004A5E8C">
      <w:pPr>
        <w:numPr>
          <w:ilvl w:val="0"/>
          <w:numId w:val="7"/>
        </w:num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與會單位意見</w:t>
      </w:r>
      <w:r w:rsidR="00962AF0" w:rsidRPr="004A5E8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</w:p>
    <w:p w14:paraId="1ED10671" w14:textId="6979356E" w:rsidR="002E1DBA" w:rsidRPr="00B33222" w:rsidRDefault="00A43EE8" w:rsidP="00B33222">
      <w:pPr>
        <w:pStyle w:val="a3"/>
        <w:numPr>
          <w:ilvl w:val="0"/>
          <w:numId w:val="16"/>
        </w:numPr>
        <w:snapToGrid w:val="0"/>
        <w:spacing w:before="100" w:beforeAutospacing="1" w:after="100" w:afterAutospacing="1" w:line="240" w:lineRule="atLeast"/>
        <w:ind w:leftChars="0" w:left="964" w:hanging="482"/>
        <w:rPr>
          <w:rFonts w:eastAsia="標楷體"/>
          <w:b/>
          <w:sz w:val="28"/>
          <w:szCs w:val="28"/>
        </w:rPr>
      </w:pPr>
      <w:r w:rsidRPr="00B33222">
        <w:rPr>
          <w:rFonts w:eastAsia="標楷體" w:hint="eastAsia"/>
          <w:b/>
          <w:sz w:val="28"/>
          <w:szCs w:val="28"/>
        </w:rPr>
        <w:t>三和紙業股份有限公司：施工期間本公司將提供腹地放置材料及動線出路口，請施工廠商主動聯繫本公司。</w:t>
      </w:r>
    </w:p>
    <w:p w14:paraId="4D0B3823" w14:textId="5572B1D2" w:rsidR="00DD0869" w:rsidRDefault="00F0415F" w:rsidP="00DD0869">
      <w:pPr>
        <w:numPr>
          <w:ilvl w:val="0"/>
          <w:numId w:val="7"/>
        </w:num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94CF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會勘結論：</w:t>
      </w:r>
    </w:p>
    <w:p w14:paraId="2C1CA50D" w14:textId="655A0901" w:rsidR="00DD0869" w:rsidRDefault="00DD0869" w:rsidP="00DD0869">
      <w:pPr>
        <w:pStyle w:val="a3"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請施工廠商及監造單位</w:t>
      </w:r>
      <w:r w:rsidR="00C82E0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於施工前與三和紙業股份有限公司協調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施工動線</w:t>
      </w:r>
      <w:r w:rsidR="00C82E0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。</w:t>
      </w:r>
    </w:p>
    <w:p w14:paraId="112ADEAD" w14:textId="7BCA5C32" w:rsidR="00DD0869" w:rsidRPr="00DD0869" w:rsidRDefault="00DD0869" w:rsidP="00DD0869">
      <w:pPr>
        <w:pStyle w:val="a3"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本案預定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111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日開工，工期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180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日曆天，</w:t>
      </w:r>
      <w:r w:rsidR="00B3325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預計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完工日期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111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日。</w:t>
      </w:r>
    </w:p>
    <w:p w14:paraId="34FD5A14" w14:textId="7808A378" w:rsidR="002E1DBA" w:rsidRPr="00C12E24" w:rsidRDefault="002E1DBA" w:rsidP="00C12E24">
      <w:pPr>
        <w:pStyle w:val="a3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C12E2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會勘照片：</w:t>
      </w:r>
    </w:p>
    <w:p w14:paraId="052859C6" w14:textId="4A148E5F" w:rsidR="00C12E24" w:rsidRPr="00C12E24" w:rsidRDefault="00C12E24" w:rsidP="00C12E24">
      <w:pPr>
        <w:pStyle w:val="a3"/>
        <w:spacing w:line="48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70DE7D98" w14:textId="77777777" w:rsidR="00C12E24" w:rsidRDefault="00C12E24" w:rsidP="00BA2297">
      <w:pPr>
        <w:widowControl/>
        <w:jc w:val="center"/>
        <w:rPr>
          <w:rFonts w:eastAsia="標楷體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28"/>
          <w:szCs w:val="28"/>
        </w:rPr>
        <w:drawing>
          <wp:inline distT="0" distB="0" distL="0" distR="0" wp14:anchorId="7EB6D07B" wp14:editId="71EDB0D5">
            <wp:extent cx="3697184" cy="27717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209" cy="277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A2C24" w14:textId="095162A4" w:rsidR="00EA44E6" w:rsidRDefault="00C12E24" w:rsidP="00EA44E6">
      <w:pPr>
        <w:widowControl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w:drawing>
          <wp:inline distT="0" distB="0" distL="0" distR="0" wp14:anchorId="45752F42" wp14:editId="57AEDCA6">
            <wp:extent cx="3697484" cy="27720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484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1F596" w14:textId="07774454" w:rsidR="00EA44E6" w:rsidRDefault="00EA44E6" w:rsidP="00EA44E6">
      <w:pPr>
        <w:widowControl/>
        <w:jc w:val="center"/>
        <w:rPr>
          <w:rFonts w:eastAsia="標楷體"/>
          <w:b/>
          <w:sz w:val="28"/>
          <w:szCs w:val="28"/>
        </w:rPr>
      </w:pPr>
    </w:p>
    <w:p w14:paraId="0584ECE9" w14:textId="5781686E" w:rsidR="00EA44E6" w:rsidRDefault="00EA44E6" w:rsidP="00EA44E6">
      <w:pPr>
        <w:widowControl/>
        <w:jc w:val="center"/>
        <w:rPr>
          <w:rFonts w:eastAsia="標楷體"/>
          <w:b/>
          <w:sz w:val="28"/>
          <w:szCs w:val="28"/>
        </w:rPr>
      </w:pPr>
    </w:p>
    <w:p w14:paraId="1A90303C" w14:textId="28973355" w:rsidR="00EA44E6" w:rsidRDefault="00EA44E6" w:rsidP="00EA44E6">
      <w:pPr>
        <w:widowControl/>
        <w:jc w:val="center"/>
        <w:rPr>
          <w:rFonts w:eastAsia="標楷體"/>
          <w:b/>
          <w:sz w:val="28"/>
          <w:szCs w:val="28"/>
        </w:rPr>
      </w:pPr>
    </w:p>
    <w:p w14:paraId="4B990CEF" w14:textId="49920A7C" w:rsidR="00EA44E6" w:rsidRDefault="00EA44E6" w:rsidP="00EA44E6">
      <w:pPr>
        <w:widowControl/>
        <w:jc w:val="center"/>
        <w:rPr>
          <w:rFonts w:eastAsia="標楷體"/>
          <w:b/>
          <w:sz w:val="28"/>
          <w:szCs w:val="28"/>
        </w:rPr>
      </w:pPr>
    </w:p>
    <w:p w14:paraId="02A912D7" w14:textId="2B4462C7" w:rsidR="00EA44E6" w:rsidRDefault="00EA44E6" w:rsidP="00EA44E6">
      <w:pPr>
        <w:widowControl/>
        <w:jc w:val="center"/>
        <w:rPr>
          <w:rFonts w:eastAsia="標楷體"/>
          <w:b/>
          <w:sz w:val="28"/>
          <w:szCs w:val="28"/>
        </w:rPr>
      </w:pPr>
    </w:p>
    <w:p w14:paraId="798E2743" w14:textId="77777777" w:rsidR="00EA44E6" w:rsidRDefault="00EA44E6" w:rsidP="00EA44E6">
      <w:pPr>
        <w:widowControl/>
        <w:jc w:val="center"/>
        <w:rPr>
          <w:rFonts w:eastAsia="標楷體"/>
          <w:b/>
          <w:sz w:val="28"/>
          <w:szCs w:val="28"/>
        </w:rPr>
      </w:pPr>
    </w:p>
    <w:p w14:paraId="57CEC4FD" w14:textId="16F4E68E" w:rsidR="00EA44E6" w:rsidRDefault="00EA44E6" w:rsidP="00EA44E6">
      <w:pPr>
        <w:widowControl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inline distT="0" distB="0" distL="0" distR="0" wp14:anchorId="4C3D8C5C" wp14:editId="1D9DCB94">
            <wp:extent cx="3697484" cy="27720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484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1AD3E" w14:textId="1A46BDC4" w:rsidR="00EA44E6" w:rsidRDefault="00EA44E6" w:rsidP="00EA44E6">
      <w:pPr>
        <w:widowControl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施工前說明會</w:t>
      </w:r>
      <w:r w:rsidR="00007A6F">
        <w:rPr>
          <w:rFonts w:eastAsia="標楷體"/>
          <w:b/>
          <w:sz w:val="28"/>
          <w:szCs w:val="28"/>
        </w:rPr>
        <w:br w:type="page"/>
      </w:r>
    </w:p>
    <w:p w14:paraId="52582615" w14:textId="05CFFB35" w:rsidR="00201212" w:rsidRPr="00201212" w:rsidRDefault="00201212" w:rsidP="00533DC2">
      <w:pPr>
        <w:widowControl/>
        <w:rPr>
          <w:rFonts w:ascii="標楷體" w:eastAsia="標楷體" w:hAnsi="標楷體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1212">
        <w:rPr>
          <w:rFonts w:ascii="標楷體" w:eastAsia="標楷體" w:hAnsi="標楷體" w:hint="eastAsia"/>
          <w:b/>
          <w:bC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70528" behindDoc="0" locked="0" layoutInCell="1" allowOverlap="1" wp14:anchorId="287602DA" wp14:editId="3FD822F7">
            <wp:simplePos x="0" y="0"/>
            <wp:positionH relativeFrom="column">
              <wp:posOffset>289560</wp:posOffset>
            </wp:positionH>
            <wp:positionV relativeFrom="paragraph">
              <wp:posOffset>-165735</wp:posOffset>
            </wp:positionV>
            <wp:extent cx="590550" cy="583565"/>
            <wp:effectExtent l="0" t="0" r="0" b="6985"/>
            <wp:wrapNone/>
            <wp:docPr id="90" name="圖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212">
        <w:rPr>
          <w:rFonts w:ascii="標楷體" w:eastAsia="標楷體" w:hAnsi="標楷體" w:hint="eastAs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526B5">
        <w:rPr>
          <w:rFonts w:ascii="標楷體" w:eastAsia="標楷體" w:hAnsi="標楷體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201212">
        <w:rPr>
          <w:rFonts w:ascii="標楷體" w:eastAsia="標楷體" w:hAnsi="標楷體" w:hint="eastAs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桃園市政府水務局</w:t>
      </w:r>
      <w:bookmarkStart w:id="1" w:name="_Hlk524034738"/>
      <w:r w:rsidRPr="00201212">
        <w:rPr>
          <w:rFonts w:ascii="標楷體" w:eastAsia="標楷體" w:hAnsi="標楷體" w:hint="eastAs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會勘</w:t>
      </w:r>
      <w:bookmarkEnd w:id="1"/>
      <w:r w:rsidRPr="00201212">
        <w:rPr>
          <w:rFonts w:ascii="標楷體" w:eastAsia="標楷體" w:hAnsi="標楷體" w:hint="eastAs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出席人員簽到單</w:t>
      </w:r>
    </w:p>
    <w:p w14:paraId="1AB9D902" w14:textId="05EF8A21" w:rsidR="00201212" w:rsidRPr="005C0D37" w:rsidRDefault="00201212" w:rsidP="00201212">
      <w:pPr>
        <w:numPr>
          <w:ilvl w:val="0"/>
          <w:numId w:val="14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FA2D59">
        <w:rPr>
          <w:rFonts w:ascii="標楷體" w:eastAsia="標楷體" w:hAnsi="標楷體" w:hint="eastAsia"/>
          <w:sz w:val="28"/>
          <w:szCs w:val="28"/>
        </w:rPr>
        <w:t>會勘案由</w:t>
      </w:r>
      <w:r w:rsidR="005C0D37">
        <w:rPr>
          <w:rFonts w:ascii="標楷體" w:eastAsia="標楷體" w:hAnsi="標楷體" w:hint="eastAsia"/>
          <w:sz w:val="28"/>
          <w:szCs w:val="28"/>
        </w:rPr>
        <w:t>：</w:t>
      </w:r>
      <w:bookmarkStart w:id="2" w:name="_Hlk102124817"/>
      <w:r w:rsidR="005C0D37" w:rsidRPr="005C0D37">
        <w:rPr>
          <w:rFonts w:ascii="標楷體" w:eastAsia="標楷體" w:hAnsi="標楷體" w:hint="eastAsia"/>
          <w:b/>
          <w:bCs/>
          <w:sz w:val="28"/>
          <w:szCs w:val="28"/>
        </w:rPr>
        <w:t>連城溪0K+859~1K+052護岸加高應急工程施工前說</w:t>
      </w:r>
    </w:p>
    <w:p w14:paraId="5192D3C0" w14:textId="1ABCE453" w:rsidR="005C0D37" w:rsidRPr="00FA2D59" w:rsidRDefault="005C0D37" w:rsidP="005C0D37">
      <w:pPr>
        <w:spacing w:line="600" w:lineRule="exact"/>
        <w:ind w:left="7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</w:t>
      </w:r>
      <w:r w:rsidRPr="005C0D37">
        <w:rPr>
          <w:rFonts w:ascii="標楷體" w:eastAsia="標楷體" w:hAnsi="標楷體" w:hint="eastAsia"/>
          <w:b/>
          <w:bCs/>
          <w:sz w:val="28"/>
          <w:szCs w:val="28"/>
        </w:rPr>
        <w:t>明會</w:t>
      </w:r>
    </w:p>
    <w:bookmarkEnd w:id="2"/>
    <w:p w14:paraId="66C6F259" w14:textId="1B677626" w:rsidR="00201212" w:rsidRPr="00FA2D59" w:rsidRDefault="00201212" w:rsidP="00201212">
      <w:pPr>
        <w:numPr>
          <w:ilvl w:val="0"/>
          <w:numId w:val="1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FA2D59">
        <w:rPr>
          <w:rFonts w:ascii="標楷體" w:eastAsia="標楷體" w:hAnsi="標楷體" w:hint="eastAsia"/>
          <w:sz w:val="28"/>
          <w:szCs w:val="28"/>
        </w:rPr>
        <w:t>會勘時間：</w:t>
      </w:r>
      <w:r w:rsidRPr="00FA2D59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FA2D59">
        <w:rPr>
          <w:rFonts w:ascii="標楷體" w:eastAsia="標楷體" w:hAnsi="標楷體" w:hint="eastAsia"/>
          <w:sz w:val="28"/>
          <w:szCs w:val="28"/>
        </w:rPr>
        <w:t>年</w:t>
      </w:r>
      <w:r w:rsidR="00675A2C">
        <w:rPr>
          <w:rFonts w:ascii="標楷體" w:eastAsia="標楷體" w:hAnsi="標楷體" w:hint="eastAsia"/>
          <w:sz w:val="28"/>
          <w:szCs w:val="28"/>
        </w:rPr>
        <w:t>4</w:t>
      </w:r>
      <w:r w:rsidRPr="00FA2D59">
        <w:rPr>
          <w:rFonts w:ascii="標楷體" w:eastAsia="標楷體" w:hAnsi="標楷體" w:hint="eastAsia"/>
          <w:sz w:val="28"/>
          <w:szCs w:val="28"/>
        </w:rPr>
        <w:t>月</w:t>
      </w:r>
      <w:r w:rsidR="009D072C">
        <w:rPr>
          <w:rFonts w:ascii="標楷體" w:eastAsia="標楷體" w:hAnsi="標楷體" w:hint="eastAsia"/>
          <w:sz w:val="28"/>
          <w:szCs w:val="28"/>
        </w:rPr>
        <w:t>2</w:t>
      </w:r>
      <w:r w:rsidR="005C0D37">
        <w:rPr>
          <w:rFonts w:ascii="標楷體" w:eastAsia="標楷體" w:hAnsi="標楷體" w:hint="eastAsia"/>
          <w:sz w:val="28"/>
          <w:szCs w:val="28"/>
        </w:rPr>
        <w:t>9</w:t>
      </w:r>
      <w:r w:rsidRPr="00FA2D59">
        <w:rPr>
          <w:rFonts w:ascii="標楷體" w:eastAsia="標楷體" w:hAnsi="標楷體" w:hint="eastAsia"/>
          <w:sz w:val="28"/>
          <w:szCs w:val="28"/>
        </w:rPr>
        <w:t>日（星期</w:t>
      </w:r>
      <w:r w:rsidR="005C0D37">
        <w:rPr>
          <w:rFonts w:ascii="標楷體" w:eastAsia="標楷體" w:hAnsi="標楷體" w:hint="eastAsia"/>
          <w:sz w:val="28"/>
          <w:szCs w:val="28"/>
        </w:rPr>
        <w:t>五</w:t>
      </w:r>
      <w:r w:rsidRPr="00FA2D59">
        <w:rPr>
          <w:rFonts w:ascii="標楷體" w:eastAsia="標楷體" w:hAnsi="標楷體" w:hint="eastAsia"/>
          <w:sz w:val="28"/>
          <w:szCs w:val="28"/>
        </w:rPr>
        <w:t>）</w:t>
      </w:r>
      <w:r w:rsidR="009D072C">
        <w:rPr>
          <w:rFonts w:ascii="標楷體" w:eastAsia="標楷體" w:hAnsi="標楷體" w:hint="eastAsia"/>
          <w:sz w:val="28"/>
          <w:szCs w:val="28"/>
        </w:rPr>
        <w:t>上</w:t>
      </w:r>
      <w:r w:rsidRPr="00FA2D59">
        <w:rPr>
          <w:rFonts w:ascii="標楷體" w:eastAsia="標楷體" w:hAnsi="標楷體" w:hint="eastAsia"/>
          <w:sz w:val="28"/>
          <w:szCs w:val="28"/>
        </w:rPr>
        <w:t>午</w:t>
      </w:r>
      <w:r w:rsidR="009D072C">
        <w:rPr>
          <w:rFonts w:ascii="標楷體" w:eastAsia="標楷體" w:hAnsi="標楷體" w:hint="eastAsia"/>
          <w:sz w:val="28"/>
          <w:szCs w:val="28"/>
        </w:rPr>
        <w:t>10</w:t>
      </w:r>
      <w:r w:rsidRPr="00FA2D59">
        <w:rPr>
          <w:rFonts w:ascii="標楷體" w:eastAsia="標楷體" w:hAnsi="標楷體" w:hint="eastAsia"/>
          <w:sz w:val="28"/>
          <w:szCs w:val="28"/>
        </w:rPr>
        <w:t>時</w:t>
      </w:r>
      <w:r w:rsidR="00347E14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0分</w:t>
      </w:r>
      <w:r w:rsidRPr="00FA2D59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794C2B40" w14:textId="4637B808" w:rsidR="00201212" w:rsidRPr="00FA2D59" w:rsidRDefault="00201212" w:rsidP="00201212">
      <w:pPr>
        <w:numPr>
          <w:ilvl w:val="0"/>
          <w:numId w:val="1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FA2D59">
        <w:rPr>
          <w:rFonts w:ascii="標楷體" w:eastAsia="標楷體" w:hAnsi="標楷體" w:hint="eastAsia"/>
          <w:sz w:val="28"/>
          <w:szCs w:val="28"/>
        </w:rPr>
        <w:t>會勘地點：</w:t>
      </w:r>
      <w:r w:rsidR="00675A2C" w:rsidRPr="00FA2D59">
        <w:rPr>
          <w:rFonts w:ascii="標楷體" w:eastAsia="標楷體" w:hAnsi="標楷體"/>
          <w:sz w:val="28"/>
          <w:szCs w:val="28"/>
        </w:rPr>
        <w:t xml:space="preserve"> </w:t>
      </w:r>
      <w:r w:rsidR="005C0D37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="00EA44E6">
        <w:rPr>
          <w:rFonts w:ascii="標楷體" w:eastAsia="標楷體" w:hAnsi="標楷體" w:hint="eastAsia"/>
          <w:b/>
          <w:bCs/>
          <w:sz w:val="28"/>
          <w:szCs w:val="28"/>
        </w:rPr>
        <w:t>和</w:t>
      </w:r>
      <w:r w:rsidR="005C0D37">
        <w:rPr>
          <w:rFonts w:ascii="標楷體" w:eastAsia="標楷體" w:hAnsi="標楷體" w:hint="eastAsia"/>
          <w:b/>
          <w:bCs/>
          <w:sz w:val="28"/>
          <w:szCs w:val="28"/>
        </w:rPr>
        <w:t>紙業股份有限公司</w:t>
      </w:r>
    </w:p>
    <w:p w14:paraId="7A243E2B" w14:textId="4C835F7E" w:rsidR="00201212" w:rsidRPr="00FA2D59" w:rsidRDefault="00201212" w:rsidP="00201212">
      <w:pPr>
        <w:numPr>
          <w:ilvl w:val="0"/>
          <w:numId w:val="1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FA2D59">
        <w:rPr>
          <w:rFonts w:ascii="標楷體" w:eastAsia="標楷體" w:hAnsi="標楷體" w:hint="eastAsia"/>
          <w:sz w:val="28"/>
          <w:szCs w:val="28"/>
        </w:rPr>
        <w:t xml:space="preserve">主持人：                       </w:t>
      </w:r>
    </w:p>
    <w:p w14:paraId="5B71E4A4" w14:textId="77777777" w:rsidR="00201212" w:rsidRPr="00FA2D59" w:rsidRDefault="00201212" w:rsidP="00201212">
      <w:pPr>
        <w:numPr>
          <w:ilvl w:val="0"/>
          <w:numId w:val="14"/>
        </w:numPr>
        <w:spacing w:line="360" w:lineRule="auto"/>
        <w:rPr>
          <w:rFonts w:ascii="標楷體" w:eastAsia="標楷體" w:hAnsi="標楷體"/>
          <w:sz w:val="28"/>
          <w:szCs w:val="28"/>
        </w:rPr>
      </w:pPr>
      <w:r w:rsidRPr="00FA2D59">
        <w:rPr>
          <w:rFonts w:ascii="標楷體" w:eastAsia="標楷體" w:hAnsi="標楷體" w:hint="eastAsia"/>
          <w:sz w:val="28"/>
          <w:szCs w:val="28"/>
        </w:rPr>
        <w:t>出席人員：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2476"/>
        <w:gridCol w:w="974"/>
        <w:gridCol w:w="2763"/>
        <w:gridCol w:w="1380"/>
      </w:tblGrid>
      <w:tr w:rsidR="00201212" w:rsidRPr="00FA2D59" w14:paraId="4B94C737" w14:textId="77777777" w:rsidTr="006B1887">
        <w:trPr>
          <w:trHeight w:val="20"/>
        </w:trPr>
        <w:tc>
          <w:tcPr>
            <w:tcW w:w="4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5D4C82" w14:textId="77777777" w:rsidR="00201212" w:rsidRPr="00FA2D59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A2D59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4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4CE468" w14:textId="77777777" w:rsidR="00201212" w:rsidRPr="00FA2D59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A2D59">
              <w:rPr>
                <w:rFonts w:ascii="標楷體" w:eastAsia="標楷體" w:hAnsi="標楷體" w:hint="eastAsia"/>
                <w:sz w:val="28"/>
              </w:rPr>
              <w:t>出席單位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14:paraId="71E320B3" w14:textId="77777777" w:rsidR="00201212" w:rsidRPr="00FA2D59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A2D59">
              <w:rPr>
                <w:rFonts w:ascii="標楷體" w:eastAsia="標楷體" w:hAnsi="標楷體" w:hint="eastAsia"/>
                <w:sz w:val="28"/>
              </w:rPr>
              <w:t>職  稱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316A78B3" w14:textId="77777777" w:rsidR="00201212" w:rsidRPr="00FA2D59" w:rsidRDefault="00201212" w:rsidP="006B1887">
            <w:pPr>
              <w:spacing w:line="360" w:lineRule="exact"/>
              <w:ind w:left="280" w:hangingChars="100" w:hanging="280"/>
              <w:jc w:val="center"/>
              <w:rPr>
                <w:rFonts w:ascii="標楷體" w:eastAsia="標楷體" w:hAnsi="標楷體"/>
              </w:rPr>
            </w:pPr>
            <w:r w:rsidRPr="00FA2D59">
              <w:rPr>
                <w:rFonts w:ascii="標楷體" w:eastAsia="標楷體" w:hAnsi="標楷體" w:hint="eastAsia"/>
                <w:sz w:val="28"/>
              </w:rPr>
              <w:t>出席人員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14:paraId="5CA546AA" w14:textId="77777777" w:rsidR="00201212" w:rsidRPr="00FA2D59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A2D59">
              <w:rPr>
                <w:rFonts w:ascii="標楷體" w:eastAsia="標楷體" w:hAnsi="標楷體" w:hint="eastAsia"/>
                <w:sz w:val="28"/>
              </w:rPr>
              <w:t>備  註</w:t>
            </w:r>
          </w:p>
        </w:tc>
      </w:tr>
      <w:tr w:rsidR="00201212" w:rsidRPr="00FA2D59" w14:paraId="7A378BD8" w14:textId="77777777" w:rsidTr="006B1887">
        <w:trPr>
          <w:trHeight w:val="20"/>
        </w:trPr>
        <w:tc>
          <w:tcPr>
            <w:tcW w:w="4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AB728E" w14:textId="77777777" w:rsidR="00201212" w:rsidRPr="00FA2D59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A2D59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4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5688CE" w14:textId="4E1A8393" w:rsidR="00201212" w:rsidRPr="009D072C" w:rsidRDefault="005C0D37" w:rsidP="009D07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5C0D3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三和紙業股份有限公司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14:paraId="3BCB0ACC" w14:textId="7E60FFE9" w:rsidR="00201212" w:rsidRPr="0018630F" w:rsidRDefault="00201212" w:rsidP="009D072C">
            <w:pPr>
              <w:spacing w:line="240" w:lineRule="atLeast"/>
              <w:rPr>
                <w:rFonts w:ascii="標楷體" w:eastAsia="標楷體" w:cs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776A0448" w14:textId="2FD2A1D5" w:rsidR="00201212" w:rsidRPr="0018630F" w:rsidRDefault="00DD0869" w:rsidP="00DD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劉晴玉、黃奕璋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14:paraId="393325A2" w14:textId="77777777" w:rsidR="00201212" w:rsidRPr="00FA2D59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01212" w:rsidRPr="00FA2D59" w14:paraId="7E429D7C" w14:textId="77777777" w:rsidTr="006B1887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CF0F" w14:textId="77777777" w:rsidR="00201212" w:rsidRPr="00FA2D59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A2D59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05A60" w14:textId="66EBEF87" w:rsidR="00201212" w:rsidRPr="001921B2" w:rsidRDefault="001921B2" w:rsidP="006B18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1921B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崇峻工程顧問有限公司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7EC3F" w14:textId="5D0FF1ED" w:rsidR="00201212" w:rsidRPr="0018630F" w:rsidRDefault="00201212" w:rsidP="00347E14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ED86B" w14:textId="2BF8228C" w:rsidR="00201212" w:rsidRPr="0018630F" w:rsidRDefault="00DD0869" w:rsidP="00BA229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李興棟、林益瑞、吳柏毅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16F2B" w14:textId="77777777" w:rsidR="00201212" w:rsidRPr="00FA2D59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01212" w:rsidRPr="00FA2D59" w14:paraId="42F57721" w14:textId="77777777" w:rsidTr="006B1887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8838" w14:textId="77777777" w:rsidR="00201212" w:rsidRPr="00FA2D59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A2D59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6B506" w14:textId="0B546C3E" w:rsidR="00201212" w:rsidRPr="001921B2" w:rsidRDefault="009D072C" w:rsidP="006B18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群建</w:t>
            </w:r>
            <w:r w:rsidR="001921B2" w:rsidRPr="001921B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營造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工程</w:t>
            </w:r>
            <w:r w:rsidR="001921B2" w:rsidRPr="001921B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B5124" w14:textId="14444738" w:rsidR="00201212" w:rsidRPr="0018630F" w:rsidRDefault="00201212" w:rsidP="006B1887">
            <w:pPr>
              <w:spacing w:line="240" w:lineRule="atLeast"/>
              <w:jc w:val="center"/>
              <w:rPr>
                <w:rFonts w:ascii="標楷體" w:eastAsia="標楷體" w:cs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4A121" w14:textId="25B06F82" w:rsidR="00201212" w:rsidRPr="0018630F" w:rsidRDefault="00C82E02" w:rsidP="00BA229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梁嘉翔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63AAB" w14:textId="77777777" w:rsidR="00201212" w:rsidRPr="00FA2D59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01212" w14:paraId="4DCAE854" w14:textId="77777777" w:rsidTr="006B1887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11FD" w14:textId="609B791C" w:rsidR="00201212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7116B" w14:textId="1A52A467" w:rsidR="00201212" w:rsidRPr="00D76CCE" w:rsidRDefault="00D76CCE" w:rsidP="00D76C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D76CC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八德區竹園里辦公處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40F09" w14:textId="0AB43FD5" w:rsidR="00201212" w:rsidRPr="0018630F" w:rsidRDefault="00201212" w:rsidP="006B1887">
            <w:pPr>
              <w:spacing w:line="24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1ABF3" w14:textId="3D907F7D" w:rsidR="00201212" w:rsidRPr="0018630F" w:rsidRDefault="00C82E02" w:rsidP="00C82E0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劉榮貴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E87C2" w14:textId="77777777" w:rsidR="00201212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01212" w14:paraId="11C23078" w14:textId="77777777" w:rsidTr="006B1887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C9F6" w14:textId="47821B16" w:rsidR="00201212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3CE57" w14:textId="674AC2BB" w:rsidR="00201212" w:rsidRDefault="00201212" w:rsidP="001921B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FAFB3" w14:textId="77777777" w:rsidR="00201212" w:rsidRPr="0018630F" w:rsidRDefault="00201212" w:rsidP="006B1887">
            <w:pPr>
              <w:spacing w:line="240" w:lineRule="atLeast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46CE6" w14:textId="5ABD4C05" w:rsidR="00201212" w:rsidRPr="0018630F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28B98" w14:textId="77777777" w:rsidR="00201212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01212" w14:paraId="192C415A" w14:textId="77777777" w:rsidTr="006B1887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34F2" w14:textId="6555F4C1" w:rsidR="00201212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E2173" w14:textId="61EA296D" w:rsidR="00201212" w:rsidRDefault="00201212" w:rsidP="001921B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60415" w14:textId="77777777" w:rsidR="00201212" w:rsidRPr="0018630F" w:rsidRDefault="00201212" w:rsidP="006B1887">
            <w:pPr>
              <w:spacing w:line="240" w:lineRule="atLeast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76228" w14:textId="200BD52D" w:rsidR="00201212" w:rsidRPr="0018630F" w:rsidRDefault="00201212" w:rsidP="00192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D9223" w14:textId="77777777" w:rsidR="00201212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47E14" w14:paraId="4418CD69" w14:textId="77777777" w:rsidTr="006F6F0A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DE41" w14:textId="2D9B812E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2452B" w14:textId="2226B385" w:rsidR="00347E14" w:rsidRDefault="00347E14" w:rsidP="001921B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46F7F" w14:textId="77777777" w:rsidR="00347E14" w:rsidRPr="0018630F" w:rsidRDefault="00347E14" w:rsidP="00347E14">
            <w:pPr>
              <w:spacing w:line="240" w:lineRule="atLeast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60BB2" w14:textId="12F65B77" w:rsidR="00347E14" w:rsidRPr="0018630F" w:rsidRDefault="00347E14" w:rsidP="00192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B53C0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47E14" w14:paraId="639B7B1B" w14:textId="77777777" w:rsidTr="00B57C4C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BC4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910C7" w14:textId="23F30494" w:rsidR="00347E14" w:rsidRDefault="00347E14" w:rsidP="001921B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14:paraId="32D59370" w14:textId="1D4BC064" w:rsidR="00347E14" w:rsidRPr="0018630F" w:rsidRDefault="00347E14" w:rsidP="00347E14">
            <w:pPr>
              <w:spacing w:line="240" w:lineRule="atLeast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5EDF4" w14:textId="009FD3B1" w:rsidR="00347E14" w:rsidRPr="0018630F" w:rsidRDefault="00347E14" w:rsidP="00192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6814F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47E14" w14:paraId="03C554BB" w14:textId="77777777" w:rsidTr="006B1887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989E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1CF20" w14:textId="3F7ED648" w:rsidR="00347E14" w:rsidRDefault="00347E14" w:rsidP="00347E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桃園市政府水務局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3BD6A" w14:textId="77777777" w:rsidR="00347E14" w:rsidRPr="0018630F" w:rsidRDefault="00347E14" w:rsidP="00347E14">
            <w:pPr>
              <w:spacing w:line="240" w:lineRule="atLeast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66D98" w14:textId="6884D1C0" w:rsidR="00347E14" w:rsidRPr="0018630F" w:rsidRDefault="00C82E02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李豐均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70AC6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47E14" w14:paraId="20C59A11" w14:textId="77777777" w:rsidTr="006B1887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34B8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345D1" w14:textId="77777777" w:rsidR="00347E14" w:rsidRDefault="00347E14" w:rsidP="00347E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A4E00" w14:textId="77777777" w:rsidR="00347E14" w:rsidRPr="000669E6" w:rsidRDefault="00347E14" w:rsidP="00347E14">
            <w:pPr>
              <w:spacing w:line="240" w:lineRule="atLeast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F1F21" w14:textId="1E8BF44A" w:rsidR="00347E14" w:rsidRDefault="00C82E02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李美燕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A199D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47E14" w14:paraId="446815B9" w14:textId="77777777" w:rsidTr="006B1887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4595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E42F1" w14:textId="77777777" w:rsidR="00347E14" w:rsidRPr="001733B2" w:rsidRDefault="00347E14" w:rsidP="00347E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ADAEA" w14:textId="77777777" w:rsidR="00347E14" w:rsidRPr="000669E6" w:rsidRDefault="00347E14" w:rsidP="00347E14">
            <w:pPr>
              <w:spacing w:line="240" w:lineRule="atLeast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D01CD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AD131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47E14" w14:paraId="1C8FF092" w14:textId="77777777" w:rsidTr="006B1887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461A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C42DD" w14:textId="6E5673EF" w:rsidR="00347E14" w:rsidRPr="001733B2" w:rsidRDefault="00347E14" w:rsidP="00347E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DF5F2" w14:textId="77777777" w:rsidR="00347E14" w:rsidRPr="000669E6" w:rsidRDefault="00347E14" w:rsidP="00347E14">
            <w:pPr>
              <w:spacing w:line="240" w:lineRule="atLeast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120B3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0606C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728C8FF2" w14:textId="77777777" w:rsidR="0012669E" w:rsidRPr="00201212" w:rsidRDefault="0012669E" w:rsidP="006165DC">
      <w:pPr>
        <w:spacing w:line="480" w:lineRule="exact"/>
        <w:rPr>
          <w:rFonts w:eastAsia="標楷體"/>
          <w:b/>
          <w:sz w:val="28"/>
          <w:szCs w:val="28"/>
        </w:rPr>
      </w:pPr>
    </w:p>
    <w:sectPr w:rsidR="0012669E" w:rsidRPr="00201212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67F6" w14:textId="77777777" w:rsidR="00D934CF" w:rsidRDefault="00D934CF" w:rsidP="00464680">
      <w:r>
        <w:separator/>
      </w:r>
    </w:p>
  </w:endnote>
  <w:endnote w:type="continuationSeparator" w:id="0">
    <w:p w14:paraId="75DB32A6" w14:textId="77777777" w:rsidR="00D934CF" w:rsidRDefault="00D934CF" w:rsidP="0046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6A12" w14:textId="77777777" w:rsidR="00D15EAE" w:rsidRDefault="001859E7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55B773" wp14:editId="5F6BA7FE">
          <wp:simplePos x="0" y="0"/>
          <wp:positionH relativeFrom="margin">
            <wp:posOffset>3506049</wp:posOffset>
          </wp:positionH>
          <wp:positionV relativeFrom="paragraph">
            <wp:posOffset>-267970</wp:posOffset>
          </wp:positionV>
          <wp:extent cx="1729864" cy="401955"/>
          <wp:effectExtent l="0" t="0" r="381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360" cy="40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A505" w14:textId="77777777" w:rsidR="00D934CF" w:rsidRDefault="00D934CF" w:rsidP="00464680">
      <w:r>
        <w:separator/>
      </w:r>
    </w:p>
  </w:footnote>
  <w:footnote w:type="continuationSeparator" w:id="0">
    <w:p w14:paraId="36B4A665" w14:textId="77777777" w:rsidR="00D934CF" w:rsidRDefault="00D934CF" w:rsidP="0046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00EB"/>
    <w:multiLevelType w:val="hybridMultilevel"/>
    <w:tmpl w:val="C852894E"/>
    <w:lvl w:ilvl="0" w:tplc="BC42A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0792B58"/>
    <w:multiLevelType w:val="hybridMultilevel"/>
    <w:tmpl w:val="1D580C8C"/>
    <w:lvl w:ilvl="0" w:tplc="B8FC46A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2805DD"/>
    <w:multiLevelType w:val="hybridMultilevel"/>
    <w:tmpl w:val="9BF6D1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B327BC4"/>
    <w:multiLevelType w:val="hybridMultilevel"/>
    <w:tmpl w:val="C85289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3A478FB"/>
    <w:multiLevelType w:val="hybridMultilevel"/>
    <w:tmpl w:val="81482B44"/>
    <w:lvl w:ilvl="0" w:tplc="BA32C532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5" w15:restartNumberingAfterBreak="0">
    <w:nsid w:val="265E251A"/>
    <w:multiLevelType w:val="hybridMultilevel"/>
    <w:tmpl w:val="387E9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503EE2"/>
    <w:multiLevelType w:val="hybridMultilevel"/>
    <w:tmpl w:val="EEDCF336"/>
    <w:lvl w:ilvl="0" w:tplc="40C096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645A674C">
      <w:start w:val="1"/>
      <w:numFmt w:val="taiwaneseCountingThousand"/>
      <w:lvlText w:val="(%2)"/>
      <w:lvlJc w:val="left"/>
      <w:pPr>
        <w:ind w:left="133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0F00D7"/>
    <w:multiLevelType w:val="hybridMultilevel"/>
    <w:tmpl w:val="56D8FC62"/>
    <w:lvl w:ilvl="0" w:tplc="C8002786">
      <w:start w:val="1"/>
      <w:numFmt w:val="taiwaneseCountingThousand"/>
      <w:lvlText w:val="(%1)"/>
      <w:lvlJc w:val="left"/>
      <w:pPr>
        <w:ind w:left="1080" w:hanging="480"/>
      </w:pPr>
      <w:rPr>
        <w:rFonts w:ascii="標楷體" w:eastAsia="標楷體" w:hAnsi="標楷體" w:hint="eastAsia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3DF52305"/>
    <w:multiLevelType w:val="hybridMultilevel"/>
    <w:tmpl w:val="ABEE42A0"/>
    <w:lvl w:ilvl="0" w:tplc="B888A740">
      <w:start w:val="1"/>
      <w:numFmt w:val="taiwaneseCountingThousand"/>
      <w:lvlText w:val="(%1)"/>
      <w:lvlJc w:val="left"/>
      <w:pPr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 w15:restartNumberingAfterBreak="0">
    <w:nsid w:val="40360B32"/>
    <w:multiLevelType w:val="hybridMultilevel"/>
    <w:tmpl w:val="019C26FA"/>
    <w:lvl w:ilvl="0" w:tplc="AE4C3C8A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0" w15:restartNumberingAfterBreak="0">
    <w:nsid w:val="44E54512"/>
    <w:multiLevelType w:val="hybridMultilevel"/>
    <w:tmpl w:val="E7424A76"/>
    <w:lvl w:ilvl="0" w:tplc="14543B36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1" w15:restartNumberingAfterBreak="0">
    <w:nsid w:val="4B72110B"/>
    <w:multiLevelType w:val="hybridMultilevel"/>
    <w:tmpl w:val="26A85014"/>
    <w:lvl w:ilvl="0" w:tplc="400A0F6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2" w15:restartNumberingAfterBreak="0">
    <w:nsid w:val="4F036854"/>
    <w:multiLevelType w:val="hybridMultilevel"/>
    <w:tmpl w:val="70B434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EFA7875"/>
    <w:multiLevelType w:val="hybridMultilevel"/>
    <w:tmpl w:val="140445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8FC46A2">
      <w:start w:val="1"/>
      <w:numFmt w:val="taiwaneseCountingThousand"/>
      <w:lvlText w:val="(%3)"/>
      <w:lvlJc w:val="left"/>
      <w:pPr>
        <w:ind w:left="1146" w:hanging="720"/>
      </w:pPr>
      <w:rPr>
        <w:rFonts w:hint="default"/>
      </w:rPr>
    </w:lvl>
    <w:lvl w:ilvl="3" w:tplc="9F864A42">
      <w:start w:val="1"/>
      <w:numFmt w:val="decimal"/>
      <w:lvlText w:val="%4.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960D14"/>
    <w:multiLevelType w:val="hybridMultilevel"/>
    <w:tmpl w:val="36FCB852"/>
    <w:lvl w:ilvl="0" w:tplc="EDD0E2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23E2DAC2">
      <w:start w:val="1"/>
      <w:numFmt w:val="taiwaneseCountingThousand"/>
      <w:lvlText w:val="(%2)、"/>
      <w:lvlJc w:val="center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DB2594D"/>
    <w:multiLevelType w:val="hybridMultilevel"/>
    <w:tmpl w:val="6EA2C0C0"/>
    <w:lvl w:ilvl="0" w:tplc="23E2DAC2">
      <w:start w:val="1"/>
      <w:numFmt w:val="taiwaneseCountingThousand"/>
      <w:lvlText w:val="(%1)、"/>
      <w:lvlJc w:val="center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510410120">
    <w:abstractNumId w:val="13"/>
  </w:num>
  <w:num w:numId="2" w16cid:durableId="1052003388">
    <w:abstractNumId w:val="8"/>
  </w:num>
  <w:num w:numId="3" w16cid:durableId="1986081239">
    <w:abstractNumId w:val="2"/>
  </w:num>
  <w:num w:numId="4" w16cid:durableId="655187759">
    <w:abstractNumId w:val="7"/>
  </w:num>
  <w:num w:numId="5" w16cid:durableId="1465124586">
    <w:abstractNumId w:val="11"/>
  </w:num>
  <w:num w:numId="6" w16cid:durableId="1740787089">
    <w:abstractNumId w:val="1"/>
  </w:num>
  <w:num w:numId="7" w16cid:durableId="93324858">
    <w:abstractNumId w:val="6"/>
  </w:num>
  <w:num w:numId="8" w16cid:durableId="1672640392">
    <w:abstractNumId w:val="14"/>
  </w:num>
  <w:num w:numId="9" w16cid:durableId="2008626857">
    <w:abstractNumId w:val="15"/>
  </w:num>
  <w:num w:numId="10" w16cid:durableId="586111405">
    <w:abstractNumId w:val="10"/>
  </w:num>
  <w:num w:numId="11" w16cid:durableId="944121436">
    <w:abstractNumId w:val="9"/>
  </w:num>
  <w:num w:numId="12" w16cid:durableId="920794958">
    <w:abstractNumId w:val="0"/>
  </w:num>
  <w:num w:numId="13" w16cid:durableId="455411877">
    <w:abstractNumId w:val="3"/>
  </w:num>
  <w:num w:numId="14" w16cid:durableId="502283663">
    <w:abstractNumId w:val="4"/>
  </w:num>
  <w:num w:numId="15" w16cid:durableId="631600637">
    <w:abstractNumId w:val="12"/>
  </w:num>
  <w:num w:numId="16" w16cid:durableId="1014964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77"/>
    <w:rsid w:val="00007A6F"/>
    <w:rsid w:val="00014F6E"/>
    <w:rsid w:val="000200E3"/>
    <w:rsid w:val="00023201"/>
    <w:rsid w:val="00031697"/>
    <w:rsid w:val="000374BE"/>
    <w:rsid w:val="000454C3"/>
    <w:rsid w:val="00057CC7"/>
    <w:rsid w:val="00076FDF"/>
    <w:rsid w:val="000A0548"/>
    <w:rsid w:val="000B6D6E"/>
    <w:rsid w:val="000D0E39"/>
    <w:rsid w:val="000E2548"/>
    <w:rsid w:val="000E2615"/>
    <w:rsid w:val="000F64E5"/>
    <w:rsid w:val="001010D4"/>
    <w:rsid w:val="001038A4"/>
    <w:rsid w:val="00103F44"/>
    <w:rsid w:val="0010564C"/>
    <w:rsid w:val="00112B52"/>
    <w:rsid w:val="00114D5C"/>
    <w:rsid w:val="00122DAE"/>
    <w:rsid w:val="0012669E"/>
    <w:rsid w:val="00130EBD"/>
    <w:rsid w:val="00133858"/>
    <w:rsid w:val="001433D9"/>
    <w:rsid w:val="00164277"/>
    <w:rsid w:val="0017102F"/>
    <w:rsid w:val="001859E7"/>
    <w:rsid w:val="0018630F"/>
    <w:rsid w:val="001921B2"/>
    <w:rsid w:val="001A01AB"/>
    <w:rsid w:val="001B6AAE"/>
    <w:rsid w:val="001C0037"/>
    <w:rsid w:val="001C2673"/>
    <w:rsid w:val="001C2843"/>
    <w:rsid w:val="001D62CF"/>
    <w:rsid w:val="001E457E"/>
    <w:rsid w:val="001F190A"/>
    <w:rsid w:val="00201212"/>
    <w:rsid w:val="002049CF"/>
    <w:rsid w:val="002056E2"/>
    <w:rsid w:val="00210AA0"/>
    <w:rsid w:val="00213A31"/>
    <w:rsid w:val="00215238"/>
    <w:rsid w:val="00216F84"/>
    <w:rsid w:val="00224639"/>
    <w:rsid w:val="00225720"/>
    <w:rsid w:val="002309C1"/>
    <w:rsid w:val="00231621"/>
    <w:rsid w:val="0023257D"/>
    <w:rsid w:val="00234495"/>
    <w:rsid w:val="002438A2"/>
    <w:rsid w:val="002472F1"/>
    <w:rsid w:val="00247BF6"/>
    <w:rsid w:val="002512B0"/>
    <w:rsid w:val="002760CE"/>
    <w:rsid w:val="00280153"/>
    <w:rsid w:val="00291DA0"/>
    <w:rsid w:val="00294CF0"/>
    <w:rsid w:val="002D442F"/>
    <w:rsid w:val="002E1DBA"/>
    <w:rsid w:val="002E1E97"/>
    <w:rsid w:val="002E379D"/>
    <w:rsid w:val="002E719F"/>
    <w:rsid w:val="0030078B"/>
    <w:rsid w:val="003008CD"/>
    <w:rsid w:val="0030274A"/>
    <w:rsid w:val="0031384C"/>
    <w:rsid w:val="003147E5"/>
    <w:rsid w:val="00314C04"/>
    <w:rsid w:val="00317206"/>
    <w:rsid w:val="00317898"/>
    <w:rsid w:val="0032162F"/>
    <w:rsid w:val="00341342"/>
    <w:rsid w:val="0034149D"/>
    <w:rsid w:val="00347E14"/>
    <w:rsid w:val="003526B5"/>
    <w:rsid w:val="00354F43"/>
    <w:rsid w:val="00357DD4"/>
    <w:rsid w:val="003666DC"/>
    <w:rsid w:val="00371798"/>
    <w:rsid w:val="003766A2"/>
    <w:rsid w:val="00380F9E"/>
    <w:rsid w:val="003857A7"/>
    <w:rsid w:val="003A0258"/>
    <w:rsid w:val="003A3268"/>
    <w:rsid w:val="003A7DD7"/>
    <w:rsid w:val="003B7B2F"/>
    <w:rsid w:val="003C5D5E"/>
    <w:rsid w:val="003D6F04"/>
    <w:rsid w:val="003E55F0"/>
    <w:rsid w:val="003F0CB2"/>
    <w:rsid w:val="00407E16"/>
    <w:rsid w:val="004131DE"/>
    <w:rsid w:val="00415D37"/>
    <w:rsid w:val="00435CD3"/>
    <w:rsid w:val="004528A2"/>
    <w:rsid w:val="00464680"/>
    <w:rsid w:val="00465D5A"/>
    <w:rsid w:val="00467080"/>
    <w:rsid w:val="004847EC"/>
    <w:rsid w:val="00492CCD"/>
    <w:rsid w:val="004A3246"/>
    <w:rsid w:val="004A5E8C"/>
    <w:rsid w:val="004D0309"/>
    <w:rsid w:val="004D264A"/>
    <w:rsid w:val="004D3E89"/>
    <w:rsid w:val="004E0EDD"/>
    <w:rsid w:val="004E2775"/>
    <w:rsid w:val="0050004A"/>
    <w:rsid w:val="00500799"/>
    <w:rsid w:val="00501D2F"/>
    <w:rsid w:val="00516626"/>
    <w:rsid w:val="00526CD1"/>
    <w:rsid w:val="00532502"/>
    <w:rsid w:val="00533DC2"/>
    <w:rsid w:val="00534919"/>
    <w:rsid w:val="005402D8"/>
    <w:rsid w:val="00542F73"/>
    <w:rsid w:val="00547774"/>
    <w:rsid w:val="00560953"/>
    <w:rsid w:val="00582ECB"/>
    <w:rsid w:val="00587568"/>
    <w:rsid w:val="00590F83"/>
    <w:rsid w:val="00595771"/>
    <w:rsid w:val="005972E2"/>
    <w:rsid w:val="005C0D37"/>
    <w:rsid w:val="005D7F68"/>
    <w:rsid w:val="005E3FDD"/>
    <w:rsid w:val="0060005A"/>
    <w:rsid w:val="00601874"/>
    <w:rsid w:val="00610F83"/>
    <w:rsid w:val="006165DC"/>
    <w:rsid w:val="006308F6"/>
    <w:rsid w:val="00641D26"/>
    <w:rsid w:val="0065285E"/>
    <w:rsid w:val="006623A6"/>
    <w:rsid w:val="0066452C"/>
    <w:rsid w:val="00671A12"/>
    <w:rsid w:val="00671C16"/>
    <w:rsid w:val="00675A2C"/>
    <w:rsid w:val="00677C35"/>
    <w:rsid w:val="00683643"/>
    <w:rsid w:val="00694F7F"/>
    <w:rsid w:val="006A6028"/>
    <w:rsid w:val="006B2D91"/>
    <w:rsid w:val="006C3DD4"/>
    <w:rsid w:val="006C54E7"/>
    <w:rsid w:val="006C633B"/>
    <w:rsid w:val="006E6643"/>
    <w:rsid w:val="00706130"/>
    <w:rsid w:val="00712302"/>
    <w:rsid w:val="007169A4"/>
    <w:rsid w:val="00723021"/>
    <w:rsid w:val="00725EDA"/>
    <w:rsid w:val="00727210"/>
    <w:rsid w:val="00747099"/>
    <w:rsid w:val="007746FE"/>
    <w:rsid w:val="007D7DCF"/>
    <w:rsid w:val="007E12CB"/>
    <w:rsid w:val="007E2078"/>
    <w:rsid w:val="007E5CE2"/>
    <w:rsid w:val="007E6AD7"/>
    <w:rsid w:val="008145A8"/>
    <w:rsid w:val="00820816"/>
    <w:rsid w:val="00820879"/>
    <w:rsid w:val="00824EC2"/>
    <w:rsid w:val="00837977"/>
    <w:rsid w:val="00840547"/>
    <w:rsid w:val="008673D6"/>
    <w:rsid w:val="00870255"/>
    <w:rsid w:val="00874E9E"/>
    <w:rsid w:val="00880122"/>
    <w:rsid w:val="00882BD7"/>
    <w:rsid w:val="00883003"/>
    <w:rsid w:val="00887711"/>
    <w:rsid w:val="00890DA8"/>
    <w:rsid w:val="008A4437"/>
    <w:rsid w:val="008B3B79"/>
    <w:rsid w:val="008C1DFE"/>
    <w:rsid w:val="008F4D08"/>
    <w:rsid w:val="009058B5"/>
    <w:rsid w:val="009113A2"/>
    <w:rsid w:val="009213C8"/>
    <w:rsid w:val="00926E83"/>
    <w:rsid w:val="00941385"/>
    <w:rsid w:val="0094202D"/>
    <w:rsid w:val="0094729B"/>
    <w:rsid w:val="00961B14"/>
    <w:rsid w:val="00962AF0"/>
    <w:rsid w:val="009752DA"/>
    <w:rsid w:val="00987A8F"/>
    <w:rsid w:val="00995D76"/>
    <w:rsid w:val="009A1019"/>
    <w:rsid w:val="009A447A"/>
    <w:rsid w:val="009C1056"/>
    <w:rsid w:val="009C437F"/>
    <w:rsid w:val="009C6F32"/>
    <w:rsid w:val="009C7BED"/>
    <w:rsid w:val="009D072C"/>
    <w:rsid w:val="009E2654"/>
    <w:rsid w:val="009E5D73"/>
    <w:rsid w:val="009F514A"/>
    <w:rsid w:val="00A006DC"/>
    <w:rsid w:val="00A03C66"/>
    <w:rsid w:val="00A12FF6"/>
    <w:rsid w:val="00A155FE"/>
    <w:rsid w:val="00A32817"/>
    <w:rsid w:val="00A35403"/>
    <w:rsid w:val="00A35546"/>
    <w:rsid w:val="00A36FB3"/>
    <w:rsid w:val="00A43EE8"/>
    <w:rsid w:val="00A51FE8"/>
    <w:rsid w:val="00A62DD3"/>
    <w:rsid w:val="00A72B83"/>
    <w:rsid w:val="00A802CE"/>
    <w:rsid w:val="00A86FA2"/>
    <w:rsid w:val="00AA74AC"/>
    <w:rsid w:val="00AD0130"/>
    <w:rsid w:val="00AD43F9"/>
    <w:rsid w:val="00AD659B"/>
    <w:rsid w:val="00AD7CC5"/>
    <w:rsid w:val="00AE29F6"/>
    <w:rsid w:val="00AE511C"/>
    <w:rsid w:val="00AF1687"/>
    <w:rsid w:val="00AF1944"/>
    <w:rsid w:val="00B071E7"/>
    <w:rsid w:val="00B212A3"/>
    <w:rsid w:val="00B27887"/>
    <w:rsid w:val="00B30285"/>
    <w:rsid w:val="00B33222"/>
    <w:rsid w:val="00B33250"/>
    <w:rsid w:val="00B43AEB"/>
    <w:rsid w:val="00B52901"/>
    <w:rsid w:val="00B52F3B"/>
    <w:rsid w:val="00B57A9F"/>
    <w:rsid w:val="00B61A72"/>
    <w:rsid w:val="00B676F3"/>
    <w:rsid w:val="00B864F0"/>
    <w:rsid w:val="00B91EE9"/>
    <w:rsid w:val="00B933A0"/>
    <w:rsid w:val="00B9766E"/>
    <w:rsid w:val="00BA2297"/>
    <w:rsid w:val="00BB3ADA"/>
    <w:rsid w:val="00BC07D5"/>
    <w:rsid w:val="00BC54C5"/>
    <w:rsid w:val="00BC7625"/>
    <w:rsid w:val="00BF27EF"/>
    <w:rsid w:val="00C03E0C"/>
    <w:rsid w:val="00C05545"/>
    <w:rsid w:val="00C12E24"/>
    <w:rsid w:val="00C22A59"/>
    <w:rsid w:val="00C31DA8"/>
    <w:rsid w:val="00C52D19"/>
    <w:rsid w:val="00C55C43"/>
    <w:rsid w:val="00C6586F"/>
    <w:rsid w:val="00C82E02"/>
    <w:rsid w:val="00C86F00"/>
    <w:rsid w:val="00C97E24"/>
    <w:rsid w:val="00CA430D"/>
    <w:rsid w:val="00CB5123"/>
    <w:rsid w:val="00CC358D"/>
    <w:rsid w:val="00CC62B4"/>
    <w:rsid w:val="00CD6CDE"/>
    <w:rsid w:val="00CE5667"/>
    <w:rsid w:val="00CF1FB0"/>
    <w:rsid w:val="00D02E79"/>
    <w:rsid w:val="00D035DA"/>
    <w:rsid w:val="00D15EAE"/>
    <w:rsid w:val="00D27FDC"/>
    <w:rsid w:val="00D42A02"/>
    <w:rsid w:val="00D50227"/>
    <w:rsid w:val="00D6420E"/>
    <w:rsid w:val="00D76CCE"/>
    <w:rsid w:val="00D777E0"/>
    <w:rsid w:val="00D77EE4"/>
    <w:rsid w:val="00D825A5"/>
    <w:rsid w:val="00D90752"/>
    <w:rsid w:val="00D934CF"/>
    <w:rsid w:val="00DA34FD"/>
    <w:rsid w:val="00DA6619"/>
    <w:rsid w:val="00DB2534"/>
    <w:rsid w:val="00DD0869"/>
    <w:rsid w:val="00DD3AE6"/>
    <w:rsid w:val="00DD5F4D"/>
    <w:rsid w:val="00DE5AED"/>
    <w:rsid w:val="00DF6136"/>
    <w:rsid w:val="00E17734"/>
    <w:rsid w:val="00E3722B"/>
    <w:rsid w:val="00E4785E"/>
    <w:rsid w:val="00E47E0D"/>
    <w:rsid w:val="00E52CEB"/>
    <w:rsid w:val="00E55253"/>
    <w:rsid w:val="00E57E89"/>
    <w:rsid w:val="00E63EC3"/>
    <w:rsid w:val="00E709B8"/>
    <w:rsid w:val="00E778A9"/>
    <w:rsid w:val="00E801BE"/>
    <w:rsid w:val="00E83F05"/>
    <w:rsid w:val="00E87635"/>
    <w:rsid w:val="00E91C76"/>
    <w:rsid w:val="00E939BF"/>
    <w:rsid w:val="00E93F08"/>
    <w:rsid w:val="00E942B5"/>
    <w:rsid w:val="00E95637"/>
    <w:rsid w:val="00EA44E6"/>
    <w:rsid w:val="00EC037E"/>
    <w:rsid w:val="00EC3392"/>
    <w:rsid w:val="00ED7B47"/>
    <w:rsid w:val="00EE2121"/>
    <w:rsid w:val="00EE7199"/>
    <w:rsid w:val="00EE7D2D"/>
    <w:rsid w:val="00EF1243"/>
    <w:rsid w:val="00EF48D1"/>
    <w:rsid w:val="00EF4FD5"/>
    <w:rsid w:val="00EF5EB1"/>
    <w:rsid w:val="00F0415F"/>
    <w:rsid w:val="00F15227"/>
    <w:rsid w:val="00F15DB0"/>
    <w:rsid w:val="00F21B5F"/>
    <w:rsid w:val="00F3565E"/>
    <w:rsid w:val="00F356D6"/>
    <w:rsid w:val="00F512FC"/>
    <w:rsid w:val="00F72112"/>
    <w:rsid w:val="00F81E94"/>
    <w:rsid w:val="00F8557C"/>
    <w:rsid w:val="00F95CCF"/>
    <w:rsid w:val="00F97EA0"/>
    <w:rsid w:val="00FA2F62"/>
    <w:rsid w:val="00FA43F1"/>
    <w:rsid w:val="00FB6A8F"/>
    <w:rsid w:val="00FC4173"/>
    <w:rsid w:val="00FF0CA3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0CCD2"/>
  <w15:docId w15:val="{506982A9-5AF0-4390-AB2A-5680DE22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77"/>
    <w:pPr>
      <w:ind w:leftChars="200" w:left="480"/>
    </w:pPr>
  </w:style>
  <w:style w:type="table" w:styleId="a4">
    <w:name w:val="Table Grid"/>
    <w:basedOn w:val="a1"/>
    <w:uiPriority w:val="59"/>
    <w:rsid w:val="0037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4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46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4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468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5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5E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22A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2A59"/>
  </w:style>
  <w:style w:type="character" w:customStyle="1" w:styleId="ad">
    <w:name w:val="註解文字 字元"/>
    <w:basedOn w:val="a0"/>
    <w:link w:val="ac"/>
    <w:uiPriority w:val="99"/>
    <w:semiHidden/>
    <w:rsid w:val="00C22A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2A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22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6572-4A81-4293-B684-B57A33B4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羅儀</dc:creator>
  <cp:lastModifiedBy>李豐均</cp:lastModifiedBy>
  <cp:revision>6</cp:revision>
  <cp:lastPrinted>2022-04-29T00:44:00Z</cp:lastPrinted>
  <dcterms:created xsi:type="dcterms:W3CDTF">2022-04-29T00:43:00Z</dcterms:created>
  <dcterms:modified xsi:type="dcterms:W3CDTF">2022-05-02T01:20:00Z</dcterms:modified>
</cp:coreProperties>
</file>